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953" w:rsidRPr="00170953" w:rsidRDefault="00170953" w:rsidP="001709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0953">
        <w:rPr>
          <w:rFonts w:ascii="Times New Roman" w:eastAsia="Times New Roman" w:hAnsi="Times New Roman" w:cs="Times New Roman"/>
          <w:b/>
          <w:bCs/>
          <w:sz w:val="48"/>
          <w:lang w:eastAsia="ru-RU"/>
        </w:rPr>
        <w:t xml:space="preserve">Информация о стоимости работ (услуг) </w:t>
      </w:r>
      <w:r>
        <w:rPr>
          <w:rFonts w:ascii="Times New Roman" w:eastAsia="Times New Roman" w:hAnsi="Times New Roman" w:cs="Times New Roman"/>
          <w:b/>
          <w:bCs/>
          <w:sz w:val="48"/>
          <w:lang w:eastAsia="ru-RU"/>
        </w:rPr>
        <w:t>ТСЖ</w:t>
      </w:r>
      <w:r w:rsidRPr="00170953">
        <w:rPr>
          <w:rFonts w:ascii="Times New Roman" w:eastAsia="Times New Roman" w:hAnsi="Times New Roman" w:cs="Times New Roman"/>
          <w:b/>
          <w:bCs/>
          <w:sz w:val="48"/>
          <w:lang w:eastAsia="ru-RU"/>
        </w:rPr>
        <w:t xml:space="preserve"> "</w:t>
      </w:r>
      <w:r>
        <w:rPr>
          <w:rFonts w:ascii="Times New Roman" w:eastAsia="Times New Roman" w:hAnsi="Times New Roman" w:cs="Times New Roman"/>
          <w:b/>
          <w:bCs/>
          <w:sz w:val="48"/>
          <w:lang w:eastAsia="ru-RU"/>
        </w:rPr>
        <w:t>КЛЕН</w:t>
      </w:r>
      <w:r w:rsidRPr="00170953">
        <w:rPr>
          <w:rFonts w:ascii="Times New Roman" w:eastAsia="Times New Roman" w:hAnsi="Times New Roman" w:cs="Times New Roman"/>
          <w:b/>
          <w:bCs/>
          <w:sz w:val="48"/>
          <w:lang w:eastAsia="ru-RU"/>
        </w:rPr>
        <w:t>"</w:t>
      </w:r>
    </w:p>
    <w:tbl>
      <w:tblPr>
        <w:tblW w:w="1587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510"/>
        <w:gridCol w:w="330"/>
        <w:gridCol w:w="2415"/>
        <w:gridCol w:w="1815"/>
        <w:gridCol w:w="2865"/>
        <w:gridCol w:w="1770"/>
        <w:gridCol w:w="1215"/>
        <w:gridCol w:w="1950"/>
      </w:tblGrid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Содержание работы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Степень физического износа и технического состояния общего имущества многоквартирного дома, определяющие выбор конкретных работ (услуг)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Периодичность</w:t>
            </w:r>
          </w:p>
          <w:p w:rsidR="00170953" w:rsidRPr="00170953" w:rsidRDefault="00170953" w:rsidP="001709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выполнения работы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Результат</w:t>
            </w:r>
          </w:p>
          <w:p w:rsidR="00170953" w:rsidRPr="00170953" w:rsidRDefault="00170953" w:rsidP="001709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выполнения</w:t>
            </w:r>
          </w:p>
          <w:p w:rsidR="00170953" w:rsidRPr="00170953" w:rsidRDefault="00170953" w:rsidP="001709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работы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Гарантийный срок (если гарантия качества предусмотрена)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Единица измерения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Цена оказания услуги</w:t>
            </w:r>
          </w:p>
          <w:p w:rsidR="00170953" w:rsidRPr="00170953" w:rsidRDefault="00170953" w:rsidP="001709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за единицу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6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7</w:t>
            </w:r>
          </w:p>
        </w:tc>
      </w:tr>
      <w:tr w:rsidR="00170953" w:rsidRPr="00170953">
        <w:trPr>
          <w:tblCellSpacing w:w="0" w:type="dxa"/>
        </w:trPr>
        <w:tc>
          <w:tcPr>
            <w:tcW w:w="1587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953" w:rsidRPr="00170953" w:rsidRDefault="00170953" w:rsidP="005E0F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1. Услуги по упра</w:t>
            </w:r>
            <w:r w:rsidR="005E0F6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влению многоквартирным домом – 3</w:t>
            </w:r>
            <w:r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,</w:t>
            </w:r>
            <w:r w:rsidR="005E0F6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92</w:t>
            </w:r>
            <w:r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руб.</w:t>
            </w:r>
            <w:r w:rsidR="005E0F6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</w:t>
            </w:r>
            <w:r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(для всех категорий домов)</w:t>
            </w:r>
          </w:p>
        </w:tc>
      </w:tr>
      <w:tr w:rsidR="00170953" w:rsidRPr="00170953">
        <w:trPr>
          <w:tblCellSpacing w:w="0" w:type="dxa"/>
        </w:trPr>
        <w:tc>
          <w:tcPr>
            <w:tcW w:w="1587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 том числе: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заключение договоров с </w:t>
            </w:r>
            <w:proofErr w:type="spellStart"/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ресурсоснабжающими</w:t>
            </w:r>
            <w:proofErr w:type="spellEnd"/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организациями на поставку коммунальных ресурсов потребителям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прав и законных интересов собственников помещений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заключение договоров с подрядными организациями на выполнение работ по ремонту общего имущества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прав и законных интересов собственников помещений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начисления, сбора, распределения и перерасчета платежей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прав и законных интересов собственников помещений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выдача собственникам справок и иных документов в пределах своих полномочий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прав и законных интересов собственников помещений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проектной, технической, исполнительной документации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прав и законных интересов собственников помещений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актов по обращениям собственников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прав и законных интересов собственников помещений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размеров обязательных платежей, связанных с содержанием общего имущества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прав и законных интересов собственников помещений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</w:t>
            </w:r>
            <w:proofErr w:type="gramStart"/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качеством коммунальных услуг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прав и законных интересов собственников помещений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планирование расходов по содержанию, текущему, капитальному ремонту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прав и законных интересов собственников помещений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разъяснений собственникам о порядке пользовании жилыми помещениями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прав и законных интересов собственников помещений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информирование собственников об изменении тарифов на коммунальные услуги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прав и законных интересов собственников помещений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предложений о проведении капитального ремонта, расчет расходов на проведение ремонта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прав и законных интересов собственников помещений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хранение копий правоустанавливающих документов собственника на помещения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прав и законных интересов собственников помещений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предложений собственников по проведению доп. работ по содержанию, ремонту общего имущества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прав и законных интересов собственников помещений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1587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0953" w:rsidRPr="00170953">
        <w:trPr>
          <w:tblCellSpacing w:w="0" w:type="dxa"/>
        </w:trPr>
        <w:tc>
          <w:tcPr>
            <w:tcW w:w="1587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0953" w:rsidRPr="00170953">
        <w:trPr>
          <w:tblCellSpacing w:w="0" w:type="dxa"/>
        </w:trPr>
        <w:tc>
          <w:tcPr>
            <w:tcW w:w="1587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5E0F68" w:rsidP="005E0F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2. </w:t>
            </w:r>
            <w:r w:rsidR="00170953"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Услуги по санитарному содержанию </w:t>
            </w:r>
            <w:proofErr w:type="gramStart"/>
            <w:r w:rsidR="00170953"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л</w:t>
            </w:r>
            <w:proofErr w:type="gramEnd"/>
            <w:r w:rsidR="00170953"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/клеток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и придомовой территории</w:t>
            </w:r>
            <w:r w:rsidR="00170953"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многоквартирного дома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и </w:t>
            </w:r>
            <w:r w:rsidR="00170953"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- 2,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17 </w:t>
            </w:r>
            <w:r w:rsidR="00170953"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руб.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</w:t>
            </w:r>
            <w:r w:rsidR="00170953"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(для </w:t>
            </w:r>
            <w:proofErr w:type="spellStart"/>
            <w:r w:rsidR="00170953"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многоквартирых</w:t>
            </w:r>
            <w:proofErr w:type="spellEnd"/>
            <w:r w:rsidR="00170953"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домов со всеми удобствами, с лифтом без мусоропровода)</w:t>
            </w:r>
          </w:p>
        </w:tc>
      </w:tr>
      <w:tr w:rsidR="00170953" w:rsidRPr="00170953">
        <w:trPr>
          <w:tblCellSpacing w:w="0" w:type="dxa"/>
        </w:trPr>
        <w:tc>
          <w:tcPr>
            <w:tcW w:w="1587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 том числе: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влажное подметание полов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раза в неделю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Надлежащее санитарное состояние общего имущества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мытье полов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месяц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Надлежащее санитарное состояние общего имущества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влажная протирка стен, плафонов, дверей, чердачных лестниц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Надлежащее санитарное состояние общего имущества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мытье окон в подъездах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Надлежащее санитарное состояние общего имущества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мытье полов 1-го этажа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раза в неделю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Надлежащее санитарное состояние общего имущества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протирка почтовых ящиков, перил, </w:t>
            </w: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подоконников, обметание паутины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месяц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Надлежащее санитарное </w:t>
            </w: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состояние общего имущества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рамках </w:t>
            </w: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1587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5E0F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0953" w:rsidRPr="00170953">
        <w:trPr>
          <w:tblCellSpacing w:w="0" w:type="dxa"/>
        </w:trPr>
        <w:tc>
          <w:tcPr>
            <w:tcW w:w="1587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0953" w:rsidRPr="00170953">
        <w:trPr>
          <w:tblCellSpacing w:w="0" w:type="dxa"/>
        </w:trPr>
        <w:tc>
          <w:tcPr>
            <w:tcW w:w="1587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953" w:rsidRPr="00170953" w:rsidRDefault="005E0F68" w:rsidP="005E0F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  <w:r w:rsidR="00170953"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. Услуги по санитарному содержанию придомовой территории многоквартирного дома </w:t>
            </w:r>
          </w:p>
        </w:tc>
      </w:tr>
      <w:tr w:rsidR="00170953" w:rsidRPr="00170953">
        <w:trPr>
          <w:tblCellSpacing w:w="0" w:type="dxa"/>
        </w:trPr>
        <w:tc>
          <w:tcPr>
            <w:tcW w:w="1587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 том числе:</w:t>
            </w:r>
          </w:p>
        </w:tc>
      </w:tr>
      <w:tr w:rsidR="00170953" w:rsidRPr="00170953">
        <w:trPr>
          <w:tblCellSpacing w:w="0" w:type="dxa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уборка придомовой территории</w:t>
            </w:r>
          </w:p>
        </w:tc>
        <w:tc>
          <w:tcPr>
            <w:tcW w:w="2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ежедневно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Надлежащее санитарное состояние общего имущества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сдвижка и </w:t>
            </w:r>
            <w:proofErr w:type="spellStart"/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дометание</w:t>
            </w:r>
            <w:proofErr w:type="spellEnd"/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снега при отсутствии снегопадов</w:t>
            </w:r>
          </w:p>
        </w:tc>
        <w:tc>
          <w:tcPr>
            <w:tcW w:w="2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3 дня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Надлежащее санитарное состояние общего имущества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сдвижка и </w:t>
            </w:r>
            <w:proofErr w:type="spellStart"/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дометание</w:t>
            </w:r>
            <w:proofErr w:type="spellEnd"/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снега при снегопаде</w:t>
            </w:r>
          </w:p>
        </w:tc>
        <w:tc>
          <w:tcPr>
            <w:tcW w:w="2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сутки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Надлежащее санитарное состояние общего имущества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уборка контейнерной площадки</w:t>
            </w:r>
          </w:p>
        </w:tc>
        <w:tc>
          <w:tcPr>
            <w:tcW w:w="2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раз в неделю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Надлежащее санитарное состояние общего имущества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вывоз мусора</w:t>
            </w:r>
          </w:p>
        </w:tc>
        <w:tc>
          <w:tcPr>
            <w:tcW w:w="2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Надлежащее санитарное состояние общего имущества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дератизация и дезинсекция</w:t>
            </w:r>
          </w:p>
        </w:tc>
        <w:tc>
          <w:tcPr>
            <w:tcW w:w="27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 в месяц и по заявкам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Надлежащее санитарное состояние общего имущества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1587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953" w:rsidRPr="00170953" w:rsidRDefault="005E0F68" w:rsidP="005E0F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</w:t>
            </w:r>
            <w:r w:rsidR="00170953"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. Услуги по техническому обслуживанию общего имущества в МКД - 2,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32</w:t>
            </w:r>
            <w:r w:rsidR="00170953"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руб</w:t>
            </w:r>
            <w:proofErr w:type="gramStart"/>
            <w:r w:rsidR="00170953"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.(</w:t>
            </w:r>
            <w:proofErr w:type="gramEnd"/>
            <w:r w:rsidR="00170953"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для всех категорий домов)</w:t>
            </w:r>
          </w:p>
        </w:tc>
      </w:tr>
      <w:tr w:rsidR="00170953" w:rsidRPr="00170953">
        <w:trPr>
          <w:tblCellSpacing w:w="0" w:type="dxa"/>
        </w:trPr>
        <w:tc>
          <w:tcPr>
            <w:tcW w:w="1587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 том числе: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технических осмотров и устранение незначительных неисправностей в системе водоснабжения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 в год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поддержание работоспособности инженерных коммуникаций и оборудования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технических осмотров и устранение незначительных неисправностей в системе водоотведения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поддержание работоспособности инженерных коммуникаций и оборудования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технических осмотров и устранение незначительных неисправностей в системе электроснабжения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поддержание работоспособности инженерных коммуникаций и оборудования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технических осмотров и </w:t>
            </w: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устранение незначительных неисправностей в системе теплоснабжения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поддержание работоспособности </w:t>
            </w: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инженерных коммуникаций и оборудования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рамках </w:t>
            </w: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регулировка, промывка, испытание систем отопления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поддержание работоспособности инженерных коммуникаций и оборудования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технических осмотров и устранение незначительных неисправностей в системе внутридомового газового оборудования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поддержание работоспособности инженерных коммуникаций и оборудования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технических осмотров и устранение незначительных неисправностей дымоходов и </w:t>
            </w:r>
            <w:proofErr w:type="spellStart"/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вентканалов</w:t>
            </w:r>
            <w:proofErr w:type="spellEnd"/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поддержание работоспособности инженерных коммуникаций и оборудования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аварийное обслуживание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поддержание работоспособности инженерных коммуникаций и оборудования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действующего законодательства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кв.м.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170953" w:rsidP="001709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условиями договора</w:t>
            </w:r>
          </w:p>
        </w:tc>
      </w:tr>
      <w:tr w:rsidR="00170953" w:rsidRPr="00170953">
        <w:trPr>
          <w:tblCellSpacing w:w="0" w:type="dxa"/>
        </w:trPr>
        <w:tc>
          <w:tcPr>
            <w:tcW w:w="1587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953" w:rsidRPr="00170953" w:rsidRDefault="005E0F68" w:rsidP="005E0F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</w:t>
            </w:r>
            <w:r w:rsidR="00170953"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. Услуги по обслуживанию лифта – 2,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46</w:t>
            </w:r>
            <w:r w:rsidR="00170953"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руб</w:t>
            </w:r>
            <w:proofErr w:type="gramStart"/>
            <w:r w:rsidR="00170953"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.(</w:t>
            </w:r>
            <w:proofErr w:type="gramEnd"/>
            <w:r w:rsidR="00170953" w:rsidRPr="0017095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для многоквартирных домов со всеми  удобствами ,с лифтом без мусоропровода; для многоквартирных домов со всеми удобствами, с лифтом и мусоропроводом)</w:t>
            </w:r>
          </w:p>
        </w:tc>
      </w:tr>
    </w:tbl>
    <w:p w:rsidR="0034656A" w:rsidRDefault="0034656A"/>
    <w:sectPr w:rsidR="0034656A" w:rsidSect="001709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0953"/>
    <w:rsid w:val="00170953"/>
    <w:rsid w:val="0034656A"/>
    <w:rsid w:val="005E0F68"/>
    <w:rsid w:val="00635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0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709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1362</Words>
  <Characters>7766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OFFICE</cp:lastModifiedBy>
  <cp:revision>3</cp:revision>
  <cp:lastPrinted>2015-06-08T13:05:00Z</cp:lastPrinted>
  <dcterms:created xsi:type="dcterms:W3CDTF">2015-06-04T13:28:00Z</dcterms:created>
  <dcterms:modified xsi:type="dcterms:W3CDTF">2015-06-08T13:13:00Z</dcterms:modified>
</cp:coreProperties>
</file>